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7b8204aa2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f097dbec3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Smoke Bend,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c6f016e1a4b5f" /><Relationship Type="http://schemas.openxmlformats.org/officeDocument/2006/relationships/numbering" Target="/word/numbering.xml" Id="Re35bb53c130e4b02" /><Relationship Type="http://schemas.openxmlformats.org/officeDocument/2006/relationships/settings" Target="/word/settings.xml" Id="R28381e674aa04711" /><Relationship Type="http://schemas.openxmlformats.org/officeDocument/2006/relationships/image" Target="/word/media/c1a566c0-98f3-476a-a50d-c2f5b24f11a4.png" Id="R455f097dbec34f33" /></Relationships>
</file>