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c0a3ed23d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b745ca124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Sneads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f0def307b4eb3" /><Relationship Type="http://schemas.openxmlformats.org/officeDocument/2006/relationships/numbering" Target="/word/numbering.xml" Id="Rf270893673d64d5e" /><Relationship Type="http://schemas.openxmlformats.org/officeDocument/2006/relationships/settings" Target="/word/settings.xml" Id="R7e058ce6fc044a6f" /><Relationship Type="http://schemas.openxmlformats.org/officeDocument/2006/relationships/image" Target="/word/media/1148d0ef-1c4d-4d82-9f63-cf90f95d76ea.png" Id="R3ceb745ca12441bf" /></Relationships>
</file>