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bc7e32f83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f2c725091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Sneffels,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f51156fe644ef" /><Relationship Type="http://schemas.openxmlformats.org/officeDocument/2006/relationships/numbering" Target="/word/numbering.xml" Id="R7c4a51a3b66b4788" /><Relationship Type="http://schemas.openxmlformats.org/officeDocument/2006/relationships/settings" Target="/word/settings.xml" Id="R3a8abf58298749d6" /><Relationship Type="http://schemas.openxmlformats.org/officeDocument/2006/relationships/image" Target="/word/media/a7b1cc06-eed1-48e6-83b7-208e4e32262f.png" Id="R34ff2c7250914b8f" /></Relationships>
</file>