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b4b95be58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a672b9eab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Snidow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21ec530b540fd" /><Relationship Type="http://schemas.openxmlformats.org/officeDocument/2006/relationships/numbering" Target="/word/numbering.xml" Id="R1d5619b9d7974eb9" /><Relationship Type="http://schemas.openxmlformats.org/officeDocument/2006/relationships/settings" Target="/word/settings.xml" Id="R4b438b7ab3234e5e" /><Relationship Type="http://schemas.openxmlformats.org/officeDocument/2006/relationships/image" Target="/word/media/ec2eae2c-5e64-4874-ad58-218af158dd92.png" Id="Rad3a672b9eab4b1a" /></Relationships>
</file>