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7ea6a16ab47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7ce8d3d79545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Snow Hollow Lake,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4a104ad3704e71" /><Relationship Type="http://schemas.openxmlformats.org/officeDocument/2006/relationships/numbering" Target="/word/numbering.xml" Id="Rcdb2356657c7476c" /><Relationship Type="http://schemas.openxmlformats.org/officeDocument/2006/relationships/settings" Target="/word/settings.xml" Id="R406acb4cabfa42a1" /><Relationship Type="http://schemas.openxmlformats.org/officeDocument/2006/relationships/image" Target="/word/media/060c8481-edfe-4a9f-ab84-94dbd3a2df88.png" Id="R4c7ce8d3d79545ec" /></Relationships>
</file>