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4f1c1d7e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a4cec1fa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Snowmass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5b2da27744ad7" /><Relationship Type="http://schemas.openxmlformats.org/officeDocument/2006/relationships/numbering" Target="/word/numbering.xml" Id="Rc9980d7b7a4b4f39" /><Relationship Type="http://schemas.openxmlformats.org/officeDocument/2006/relationships/settings" Target="/word/settings.xml" Id="R0652f2ebc75b4d1d" /><Relationship Type="http://schemas.openxmlformats.org/officeDocument/2006/relationships/image" Target="/word/media/7544b6f4-06d6-4c74-8140-d488eecdfcc4.png" Id="R990a4cec1fa9460d" /></Relationships>
</file>