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e50399888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2276f468e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eb80786d2404d" /><Relationship Type="http://schemas.openxmlformats.org/officeDocument/2006/relationships/numbering" Target="/word/numbering.xml" Id="R426cd9609d6e4fe9" /><Relationship Type="http://schemas.openxmlformats.org/officeDocument/2006/relationships/settings" Target="/word/settings.xml" Id="R7d5206e842e94fb4" /><Relationship Type="http://schemas.openxmlformats.org/officeDocument/2006/relationships/image" Target="/word/media/a3b77f1e-0bc1-4205-ad9e-350a8efd3fd0.png" Id="Re1b2276f468e4b1a" /></Relationships>
</file>