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fcbf603d8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2893e9c42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Snufftown,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8eea49079402e" /><Relationship Type="http://schemas.openxmlformats.org/officeDocument/2006/relationships/numbering" Target="/word/numbering.xml" Id="Rc3abf3333da54d7a" /><Relationship Type="http://schemas.openxmlformats.org/officeDocument/2006/relationships/settings" Target="/word/settings.xml" Id="R968d36aa0f7541e5" /><Relationship Type="http://schemas.openxmlformats.org/officeDocument/2006/relationships/image" Target="/word/media/e8eafb60-800b-4f32-9e90-28aec4ff27cf.png" Id="R6db2893e9c424eee" /></Relationships>
</file>