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b23075df7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1ee2348a3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Soap Lake,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eeef6269e4ee7" /><Relationship Type="http://schemas.openxmlformats.org/officeDocument/2006/relationships/numbering" Target="/word/numbering.xml" Id="Rd74dfab1bfdd4bcf" /><Relationship Type="http://schemas.openxmlformats.org/officeDocument/2006/relationships/settings" Target="/word/settings.xml" Id="R5045416a99954f8c" /><Relationship Type="http://schemas.openxmlformats.org/officeDocument/2006/relationships/image" Target="/word/media/2eb971ef-2c7a-4517-91fd-41e09cee73ec.png" Id="Rb5f1ee2348a342be" /></Relationships>
</file>