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a918b0249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715a5e05f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Soapstone Summer Home Area,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3d53e9ae4425d" /><Relationship Type="http://schemas.openxmlformats.org/officeDocument/2006/relationships/numbering" Target="/word/numbering.xml" Id="Rab2f8725d5bf4707" /><Relationship Type="http://schemas.openxmlformats.org/officeDocument/2006/relationships/settings" Target="/word/settings.xml" Id="R15a99d79664b4ac0" /><Relationship Type="http://schemas.openxmlformats.org/officeDocument/2006/relationships/image" Target="/word/media/93e12139-f645-42a8-91cc-9dd3e171c966.png" Id="Rfa7715a5e05f4c89" /></Relationships>
</file>