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b412899c7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8e1e05e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98ef6c254ddc" /><Relationship Type="http://schemas.openxmlformats.org/officeDocument/2006/relationships/numbering" Target="/word/numbering.xml" Id="Rdb137ac098324068" /><Relationship Type="http://schemas.openxmlformats.org/officeDocument/2006/relationships/settings" Target="/word/settings.xml" Id="R257d07256fbd4f97" /><Relationship Type="http://schemas.openxmlformats.org/officeDocument/2006/relationships/image" Target="/word/media/6e17b0d5-64ec-4663-9be7-aa018795044d.png" Id="Rcbb78e1e05e64ebe" /></Relationships>
</file>