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3bf3408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b58cb85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26a2bd374774" /><Relationship Type="http://schemas.openxmlformats.org/officeDocument/2006/relationships/numbering" Target="/word/numbering.xml" Id="R9af6960ef6dd4d7b" /><Relationship Type="http://schemas.openxmlformats.org/officeDocument/2006/relationships/settings" Target="/word/settings.xml" Id="Rfe4126f5f30d4a5e" /><Relationship Type="http://schemas.openxmlformats.org/officeDocument/2006/relationships/image" Target="/word/media/a5214d39-a835-40dd-97ae-cc9258532cdf.png" Id="Rcc25b58cb85f4f13" /></Relationships>
</file>