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500ae5073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5fb04c37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668c1eefc480d" /><Relationship Type="http://schemas.openxmlformats.org/officeDocument/2006/relationships/numbering" Target="/word/numbering.xml" Id="R88b743bd52db4a9d" /><Relationship Type="http://schemas.openxmlformats.org/officeDocument/2006/relationships/settings" Target="/word/settings.xml" Id="R5745b1aaf28f4042" /><Relationship Type="http://schemas.openxmlformats.org/officeDocument/2006/relationships/image" Target="/word/media/76f12dcb-4780-42df-97e8-dd1a50a3497e.png" Id="Ra63e5fb04c374fa1" /></Relationships>
</file>