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64b82b4e7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2e2ef72a58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Solaris,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9983b5308435f" /><Relationship Type="http://schemas.openxmlformats.org/officeDocument/2006/relationships/numbering" Target="/word/numbering.xml" Id="Rcd890e83ef564132" /><Relationship Type="http://schemas.openxmlformats.org/officeDocument/2006/relationships/settings" Target="/word/settings.xml" Id="Rc05eee602c334f17" /><Relationship Type="http://schemas.openxmlformats.org/officeDocument/2006/relationships/image" Target="/word/media/0db1fa79-9dc1-4639-8961-2444ebbfcc82.png" Id="R882e2ef72a584e98" /></Relationships>
</file>