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f811d2534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66cc588aa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Soldani,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90406716a4c0e" /><Relationship Type="http://schemas.openxmlformats.org/officeDocument/2006/relationships/numbering" Target="/word/numbering.xml" Id="R33eceb5d1e5a4417" /><Relationship Type="http://schemas.openxmlformats.org/officeDocument/2006/relationships/settings" Target="/word/settings.xml" Id="R973233512ca04cf8" /><Relationship Type="http://schemas.openxmlformats.org/officeDocument/2006/relationships/image" Target="/word/media/c8f0abda-af02-4a8a-bf33-60fd1fdca554.png" Id="R0d166cc588aa424d" /></Relationships>
</file>