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fbad1d32b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553654ef8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Sollberg,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5a28639814de2" /><Relationship Type="http://schemas.openxmlformats.org/officeDocument/2006/relationships/numbering" Target="/word/numbering.xml" Id="R2f6fe044e6ee45dd" /><Relationship Type="http://schemas.openxmlformats.org/officeDocument/2006/relationships/settings" Target="/word/settings.xml" Id="Rb515d83d32474445" /><Relationship Type="http://schemas.openxmlformats.org/officeDocument/2006/relationships/image" Target="/word/media/c5590e1a-95ea-4f2f-8c80-aab6df8ffbee.png" Id="R5c2553654ef84338" /></Relationships>
</file>