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842f9a1ef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ca0565c0e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Somerton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5da25129f405c" /><Relationship Type="http://schemas.openxmlformats.org/officeDocument/2006/relationships/numbering" Target="/word/numbering.xml" Id="R10110283dcb64af0" /><Relationship Type="http://schemas.openxmlformats.org/officeDocument/2006/relationships/settings" Target="/word/settings.xml" Id="R62ecb4b1ae554338" /><Relationship Type="http://schemas.openxmlformats.org/officeDocument/2006/relationships/image" Target="/word/media/b16fe68d-be85-47ca-9fc4-200ad7df20a6.png" Id="R631ca0565c0e4daa" /></Relationships>
</file>