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fed30f2b4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d26504c93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Sommers South,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0a55dbe4247ee" /><Relationship Type="http://schemas.openxmlformats.org/officeDocument/2006/relationships/numbering" Target="/word/numbering.xml" Id="R7cf9ee9952fa4551" /><Relationship Type="http://schemas.openxmlformats.org/officeDocument/2006/relationships/settings" Target="/word/settings.xml" Id="Reb41a4c0b40e436e" /><Relationship Type="http://schemas.openxmlformats.org/officeDocument/2006/relationships/image" Target="/word/media/606a8c29-36a8-4fde-acd9-904bab67b410.png" Id="Rfcad26504c934a68" /></Relationships>
</file>