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d99ca76a9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d1d13d01e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Sorrelhorse,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adec35ed8419e" /><Relationship Type="http://schemas.openxmlformats.org/officeDocument/2006/relationships/numbering" Target="/word/numbering.xml" Id="Ra8126f5487d849ef" /><Relationship Type="http://schemas.openxmlformats.org/officeDocument/2006/relationships/settings" Target="/word/settings.xml" Id="R7e0e326465bd48ff" /><Relationship Type="http://schemas.openxmlformats.org/officeDocument/2006/relationships/image" Target="/word/media/210336de-69cd-4e1e-806c-fb0935b61018.png" Id="R1d6d1d13d01e43d6" /></Relationships>
</file>