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67766a488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c64b7dcf7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b5b6c8c63498e" /><Relationship Type="http://schemas.openxmlformats.org/officeDocument/2006/relationships/numbering" Target="/word/numbering.xml" Id="R1baab3acd05c437a" /><Relationship Type="http://schemas.openxmlformats.org/officeDocument/2006/relationships/settings" Target="/word/settings.xml" Id="R2123ca6e25834db1" /><Relationship Type="http://schemas.openxmlformats.org/officeDocument/2006/relationships/image" Target="/word/media/6cc06ef5-c8fc-44c8-88ac-9b5f255528fe.png" Id="R4dfc64b7dcf749d5" /></Relationships>
</file>