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ca811c2c1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87f2a5e57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Soulsbyville,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deac38ee24d61" /><Relationship Type="http://schemas.openxmlformats.org/officeDocument/2006/relationships/numbering" Target="/word/numbering.xml" Id="Rdc83687b77f64144" /><Relationship Type="http://schemas.openxmlformats.org/officeDocument/2006/relationships/settings" Target="/word/settings.xml" Id="Re8265c7685e544bc" /><Relationship Type="http://schemas.openxmlformats.org/officeDocument/2006/relationships/image" Target="/word/media/819ae21d-42dd-4e85-b7c8-44d00c17c544.png" Id="R21087f2a5e574f07" /></Relationships>
</file>