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19278c020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c8d3e9f75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a9f65b7044a96" /><Relationship Type="http://schemas.openxmlformats.org/officeDocument/2006/relationships/numbering" Target="/word/numbering.xml" Id="R79a519b47df54d03" /><Relationship Type="http://schemas.openxmlformats.org/officeDocument/2006/relationships/settings" Target="/word/settings.xml" Id="Re93236ed163f4da7" /><Relationship Type="http://schemas.openxmlformats.org/officeDocument/2006/relationships/image" Target="/word/media/51a6c74a-97e4-4cfe-8f05-4678db64eda2.png" Id="Ra3ec8d3e9f7547b4" /></Relationships>
</file>