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cf82781b4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b1c3fefb9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Athol,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323b40dd742de" /><Relationship Type="http://schemas.openxmlformats.org/officeDocument/2006/relationships/numbering" Target="/word/numbering.xml" Id="R14f1ecb523b14927" /><Relationship Type="http://schemas.openxmlformats.org/officeDocument/2006/relationships/settings" Target="/word/settings.xml" Id="Rf3d454b553c94c67" /><Relationship Type="http://schemas.openxmlformats.org/officeDocument/2006/relationships/image" Target="/word/media/71ce5d45-3ced-42f8-80fc-2dd5ea54f4f0.png" Id="R1bfb1c3fefb9434c" /></Relationships>
</file>