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9dbdf9994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0ea09e14d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Baton Rouge,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2e44b2f4a4610" /><Relationship Type="http://schemas.openxmlformats.org/officeDocument/2006/relationships/numbering" Target="/word/numbering.xml" Id="R1aff2904fd1947ce" /><Relationship Type="http://schemas.openxmlformats.org/officeDocument/2006/relationships/settings" Target="/word/settings.xml" Id="R5886fe2acc25475a" /><Relationship Type="http://schemas.openxmlformats.org/officeDocument/2006/relationships/image" Target="/word/media/b7c18978-8095-41da-8b4d-cb7ccf60ac3a.png" Id="Re720ea09e14d4fc5" /></Relationships>
</file>