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f270f4f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009f8bf2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Bay Terraces,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4c2feb714f61" /><Relationship Type="http://schemas.openxmlformats.org/officeDocument/2006/relationships/numbering" Target="/word/numbering.xml" Id="Ra7c8dd20740942ab" /><Relationship Type="http://schemas.openxmlformats.org/officeDocument/2006/relationships/settings" Target="/word/settings.xml" Id="Rba2d96b959dc485a" /><Relationship Type="http://schemas.openxmlformats.org/officeDocument/2006/relationships/image" Target="/word/media/a2ca484a-ff8d-4488-8d0b-1ebe8a67000a.png" Id="R2baa009f8bf244cd" /></Relationships>
</file>