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a4d2d62a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d94c0d49d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Beloit,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ca9055ffb4386" /><Relationship Type="http://schemas.openxmlformats.org/officeDocument/2006/relationships/numbering" Target="/word/numbering.xml" Id="R2a7540eeee0944e1" /><Relationship Type="http://schemas.openxmlformats.org/officeDocument/2006/relationships/settings" Target="/word/settings.xml" Id="R4d4ccf6b2033413c" /><Relationship Type="http://schemas.openxmlformats.org/officeDocument/2006/relationships/image" Target="/word/media/ca1a63c1-f5c6-4c71-a778-2ca8eff6fbd3.png" Id="Rcccd94c0d49d4f24" /></Relationships>
</file>