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6866bc2b8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4f423e933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Bound Brook,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9d35c7a3e4754" /><Relationship Type="http://schemas.openxmlformats.org/officeDocument/2006/relationships/numbering" Target="/word/numbering.xml" Id="R7f3631e0de764173" /><Relationship Type="http://schemas.openxmlformats.org/officeDocument/2006/relationships/settings" Target="/word/settings.xml" Id="R73347026708947e8" /><Relationship Type="http://schemas.openxmlformats.org/officeDocument/2006/relationships/image" Target="/word/media/ebaf4f0d-ae13-4a6a-9efa-0edd10f8fbb6.png" Id="Rca74f423e9334a9e" /></Relationships>
</file>