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e1bb5256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d8be98d1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Broadmoor,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eed2508b4db7" /><Relationship Type="http://schemas.openxmlformats.org/officeDocument/2006/relationships/numbering" Target="/word/numbering.xml" Id="R2a100d5f215b402e" /><Relationship Type="http://schemas.openxmlformats.org/officeDocument/2006/relationships/settings" Target="/word/settings.xml" Id="R9b71e1ee540d40d1" /><Relationship Type="http://schemas.openxmlformats.org/officeDocument/2006/relationships/image" Target="/word/media/cb3cbc4f-f243-475b-8480-4c4c1fab3052.png" Id="Rc135d8be98d14ff4" /></Relationships>
</file>