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3ab30d8b2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b93c2bb98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Canaan,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c4b515f624d36" /><Relationship Type="http://schemas.openxmlformats.org/officeDocument/2006/relationships/numbering" Target="/word/numbering.xml" Id="Rec33d6aa68fe4bf2" /><Relationship Type="http://schemas.openxmlformats.org/officeDocument/2006/relationships/settings" Target="/word/settings.xml" Id="R76bdccfe09454762" /><Relationship Type="http://schemas.openxmlformats.org/officeDocument/2006/relationships/image" Target="/word/media/cfa8951d-1f7d-4613-b4f2-8aedce8c01b4.png" Id="R1f5b93c2bb984384" /></Relationships>
</file>