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b8f694a16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84c6663bf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Colton,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76a83bff247a4" /><Relationship Type="http://schemas.openxmlformats.org/officeDocument/2006/relationships/numbering" Target="/word/numbering.xml" Id="Rb8f9f78397474b49" /><Relationship Type="http://schemas.openxmlformats.org/officeDocument/2006/relationships/settings" Target="/word/settings.xml" Id="R2b1af8dc8e2f4178" /><Relationship Type="http://schemas.openxmlformats.org/officeDocument/2006/relationships/image" Target="/word/media/dd2cfd48-f5ad-4fb9-aa02-87a4d786fd17.png" Id="Re7584c6663bf4d48" /></Relationships>
</file>