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1833d6f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7102e77c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2f119d7c4aec" /><Relationship Type="http://schemas.openxmlformats.org/officeDocument/2006/relationships/numbering" Target="/word/numbering.xml" Id="R32d8c01934d742c6" /><Relationship Type="http://schemas.openxmlformats.org/officeDocument/2006/relationships/settings" Target="/word/settings.xml" Id="R9b49c84428834d28" /><Relationship Type="http://schemas.openxmlformats.org/officeDocument/2006/relationships/image" Target="/word/media/8932406a-4920-4429-8859-1042463b4f47.png" Id="Rd907102e77cf4633" /></Relationships>
</file>