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495ad0ab2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1e373cbb7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Danbury,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bc11cf95f4c23" /><Relationship Type="http://schemas.openxmlformats.org/officeDocument/2006/relationships/numbering" Target="/word/numbering.xml" Id="R076d91376f2a4013" /><Relationship Type="http://schemas.openxmlformats.org/officeDocument/2006/relationships/settings" Target="/word/settings.xml" Id="Rbd1d8b552c3c41fa" /><Relationship Type="http://schemas.openxmlformats.org/officeDocument/2006/relationships/image" Target="/word/media/82afea82-b2a8-486d-b98a-abed20a6397f.png" Id="R5701e373cbb74c73" /></Relationships>
</file>