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976aacad8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276a563c2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Effingham,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e672856844c5d" /><Relationship Type="http://schemas.openxmlformats.org/officeDocument/2006/relationships/numbering" Target="/word/numbering.xml" Id="R7d33057bda9e427b" /><Relationship Type="http://schemas.openxmlformats.org/officeDocument/2006/relationships/settings" Target="/word/settings.xml" Id="R68e403845f6142f2" /><Relationship Type="http://schemas.openxmlformats.org/officeDocument/2006/relationships/image" Target="/word/media/6abef138-70ac-4833-bf69-a49240b2df22.png" Id="R43a276a563c2410e" /></Relationships>
</file>