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bf93158aab46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a64fbd5b2d4a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Gardiner,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2521f84e974e0f" /><Relationship Type="http://schemas.openxmlformats.org/officeDocument/2006/relationships/numbering" Target="/word/numbering.xml" Id="R47f0900a52f548e3" /><Relationship Type="http://schemas.openxmlformats.org/officeDocument/2006/relationships/settings" Target="/word/settings.xml" Id="Rcc825bc6b10e4291" /><Relationship Type="http://schemas.openxmlformats.org/officeDocument/2006/relationships/image" Target="/word/media/c63f82ae-9dbc-4101-aea5-1f44be779133.png" Id="R70a64fbd5b2d4a36" /></Relationships>
</file>