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c7f6a986f45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8bb1c794d1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Gorham,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f763203da4a8c" /><Relationship Type="http://schemas.openxmlformats.org/officeDocument/2006/relationships/numbering" Target="/word/numbering.xml" Id="Rac95c2d0aecc4ad8" /><Relationship Type="http://schemas.openxmlformats.org/officeDocument/2006/relationships/settings" Target="/word/settings.xml" Id="Rcc394d1a968b4e19" /><Relationship Type="http://schemas.openxmlformats.org/officeDocument/2006/relationships/image" Target="/word/media/1c8d6a72-1dbf-4db5-b144-b31457346236.png" Id="R9a8bb1c794d14169" /></Relationships>
</file>