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0ac6f233c43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d626ad4efc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Hamilton,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e22beaba54c87" /><Relationship Type="http://schemas.openxmlformats.org/officeDocument/2006/relationships/numbering" Target="/word/numbering.xml" Id="R4003d6d68211426f" /><Relationship Type="http://schemas.openxmlformats.org/officeDocument/2006/relationships/settings" Target="/word/settings.xml" Id="R160c969dc3d1449b" /><Relationship Type="http://schemas.openxmlformats.org/officeDocument/2006/relationships/image" Target="/word/media/b83108f2-ee62-4346-aa8f-ed67354bec10.png" Id="Rcdd626ad4efc4aa0" /></Relationships>
</file>