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f83cb4255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38ddb5016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Hill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c0e7bfe764dcc" /><Relationship Type="http://schemas.openxmlformats.org/officeDocument/2006/relationships/numbering" Target="/word/numbering.xml" Id="R7588f5984bea4fbd" /><Relationship Type="http://schemas.openxmlformats.org/officeDocument/2006/relationships/settings" Target="/word/settings.xml" Id="R4c152ef92c414208" /><Relationship Type="http://schemas.openxmlformats.org/officeDocument/2006/relationships/image" Target="/word/media/c2617aa8-19d6-4e26-858a-9d6543533460.png" Id="R02238ddb50164573" /></Relationships>
</file>