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7e6d101da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36b3401c5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Hills Estates,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b558fc97243e6" /><Relationship Type="http://schemas.openxmlformats.org/officeDocument/2006/relationships/numbering" Target="/word/numbering.xml" Id="Rbe1712dcdbae4df1" /><Relationship Type="http://schemas.openxmlformats.org/officeDocument/2006/relationships/settings" Target="/word/settings.xml" Id="Rba486d994e8f4cd6" /><Relationship Type="http://schemas.openxmlformats.org/officeDocument/2006/relationships/image" Target="/word/media/82b5bc03-538c-4b1b-8366-3ab0b888e508.png" Id="R9d736b3401c54c3c" /></Relationships>
</file>