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bf8279e51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21bee6f4a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Horicon,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5bd246e064b9f" /><Relationship Type="http://schemas.openxmlformats.org/officeDocument/2006/relationships/numbering" Target="/word/numbering.xml" Id="R9edafd1603e84f20" /><Relationship Type="http://schemas.openxmlformats.org/officeDocument/2006/relationships/settings" Target="/word/settings.xml" Id="R380098f2a7494efb" /><Relationship Type="http://schemas.openxmlformats.org/officeDocument/2006/relationships/image" Target="/word/media/50942580-aefe-47d8-bcf2-ad0bf83101d8.png" Id="Ra9221bee6f4a4b6c" /></Relationships>
</file>