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954fd6cad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29f45ba37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Kirby,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60f51db854ab9" /><Relationship Type="http://schemas.openxmlformats.org/officeDocument/2006/relationships/numbering" Target="/word/numbering.xml" Id="R947672eaf0c14190" /><Relationship Type="http://schemas.openxmlformats.org/officeDocument/2006/relationships/settings" Target="/word/settings.xml" Id="R9820ff64f0c5425b" /><Relationship Type="http://schemas.openxmlformats.org/officeDocument/2006/relationships/image" Target="/word/media/5f628435-a36f-4185-876d-fc84e98d7edd.png" Id="R18b29f45ba37432c" /></Relationships>
</file>