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e523b4ad3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b418106a5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Lancaster,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eb79ef68b41cb" /><Relationship Type="http://schemas.openxmlformats.org/officeDocument/2006/relationships/numbering" Target="/word/numbering.xml" Id="R1f8d83aab4274fe0" /><Relationship Type="http://schemas.openxmlformats.org/officeDocument/2006/relationships/settings" Target="/word/settings.xml" Id="Rc64890b7c8c941a6" /><Relationship Type="http://schemas.openxmlformats.org/officeDocument/2006/relationships/image" Target="/word/media/4b666c50-1b15-4c72-ac34-a3476eab7930.png" Id="Ra1fb418106a54fd8" /></Relationships>
</file>