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fb39a3cef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ba508aba7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Lawrence,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601ecacd44e6e" /><Relationship Type="http://schemas.openxmlformats.org/officeDocument/2006/relationships/numbering" Target="/word/numbering.xml" Id="Rbfdcaf129a034b74" /><Relationship Type="http://schemas.openxmlformats.org/officeDocument/2006/relationships/settings" Target="/word/settings.xml" Id="R90128f7b030f4bb8" /><Relationship Type="http://schemas.openxmlformats.org/officeDocument/2006/relationships/image" Target="/word/media/cdaed46f-9b24-4138-8524-c0259020925f.png" Id="R796ba508aba7488e" /></Relationships>
</file>