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b4b6cbd52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64f2c36f4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Meriden,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eade24afa4fea" /><Relationship Type="http://schemas.openxmlformats.org/officeDocument/2006/relationships/numbering" Target="/word/numbering.xml" Id="Rb37eade9e2d144ec" /><Relationship Type="http://schemas.openxmlformats.org/officeDocument/2006/relationships/settings" Target="/word/settings.xml" Id="R01a805f48d0f4fed" /><Relationship Type="http://schemas.openxmlformats.org/officeDocument/2006/relationships/image" Target="/word/media/34a35e51-9da3-4fa1-b9ba-a67e085c046d.png" Id="R13964f2c36f4437d" /></Relationships>
</file>