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2753eaf9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38c410b08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Millbrook,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6c66aa9694e45" /><Relationship Type="http://schemas.openxmlformats.org/officeDocument/2006/relationships/numbering" Target="/word/numbering.xml" Id="R79982dba5b2b47de" /><Relationship Type="http://schemas.openxmlformats.org/officeDocument/2006/relationships/settings" Target="/word/settings.xml" Id="R7efda28d64164260" /><Relationship Type="http://schemas.openxmlformats.org/officeDocument/2006/relationships/image" Target="/word/media/dcc9b62c-cdd7-4174-8f8f-a23df0ae20b0.png" Id="Rc6338c410b0844df" /></Relationships>
</file>