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122787f4a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1b3dfcf69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Montesano,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1eb34af01415f" /><Relationship Type="http://schemas.openxmlformats.org/officeDocument/2006/relationships/numbering" Target="/word/numbering.xml" Id="R277b85e5f7cf4ea7" /><Relationship Type="http://schemas.openxmlformats.org/officeDocument/2006/relationships/settings" Target="/word/settings.xml" Id="Rf9889cc9ce3646e0" /><Relationship Type="http://schemas.openxmlformats.org/officeDocument/2006/relationships/image" Target="/word/media/314715bf-7b84-4661-b106-54fd759a7c5a.png" Id="Raca1b3dfcf69485a" /></Relationships>
</file>