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28af1f9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e771b65d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68e73955a4884" /><Relationship Type="http://schemas.openxmlformats.org/officeDocument/2006/relationships/numbering" Target="/word/numbering.xml" Id="R69943ec39043414a" /><Relationship Type="http://schemas.openxmlformats.org/officeDocument/2006/relationships/settings" Target="/word/settings.xml" Id="R30155236e62a4504" /><Relationship Type="http://schemas.openxmlformats.org/officeDocument/2006/relationships/image" Target="/word/media/c8dae49a-5454-4e74-bd82-d508941e38cd.png" Id="R5cde771b65d14877" /></Relationships>
</file>