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114978c8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abee13a7a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Philipsburg,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1b1efb11b42e1" /><Relationship Type="http://schemas.openxmlformats.org/officeDocument/2006/relationships/numbering" Target="/word/numbering.xml" Id="R8269c78d6c6543e7" /><Relationship Type="http://schemas.openxmlformats.org/officeDocument/2006/relationships/settings" Target="/word/settings.xml" Id="R7f424c62ec144d38" /><Relationship Type="http://schemas.openxmlformats.org/officeDocument/2006/relationships/image" Target="/word/media/7c2c18fe-f9a4-47bc-b56f-8653b600371f.png" Id="Rc26abee13a7a4308" /></Relationships>
</file>