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14a2f008a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f2b66e10c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Plainfield,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f523040ee4f37" /><Relationship Type="http://schemas.openxmlformats.org/officeDocument/2006/relationships/numbering" Target="/word/numbering.xml" Id="Rc46f03ea11974ae0" /><Relationship Type="http://schemas.openxmlformats.org/officeDocument/2006/relationships/settings" Target="/word/settings.xml" Id="Rdf5dfe31bd0d4f2e" /><Relationship Type="http://schemas.openxmlformats.org/officeDocument/2006/relationships/image" Target="/word/media/08ed225f-bae8-450f-abf9-592895ee1482.png" Id="R0ccf2b66e10c4fbe" /></Relationships>
</file>