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dba302cf604b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10a621b8eb41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Quarter,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6231d58e14578" /><Relationship Type="http://schemas.openxmlformats.org/officeDocument/2006/relationships/numbering" Target="/word/numbering.xml" Id="R17ecfd02ed4043d5" /><Relationship Type="http://schemas.openxmlformats.org/officeDocument/2006/relationships/settings" Target="/word/settings.xml" Id="R5b1e3e48881a48e0" /><Relationship Type="http://schemas.openxmlformats.org/officeDocument/2006/relationships/image" Target="/word/media/dcc07f9d-644c-4a3b-b765-3ebb92cbf6a2.png" Id="R4d10a621b8eb413d" /></Relationships>
</file>