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b8943402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b69a9451e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Quincy,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f13cc74d2418f" /><Relationship Type="http://schemas.openxmlformats.org/officeDocument/2006/relationships/numbering" Target="/word/numbering.xml" Id="Rcbc2fcfaaa37406f" /><Relationship Type="http://schemas.openxmlformats.org/officeDocument/2006/relationships/settings" Target="/word/settings.xml" Id="R584ead8408fb4825" /><Relationship Type="http://schemas.openxmlformats.org/officeDocument/2006/relationships/image" Target="/word/media/1612a998-49e0-409b-adbe-a3a2d780e065.png" Id="Ra1cb69a9451e473a" /></Relationships>
</file>